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40BF" w14:textId="77777777" w:rsidR="0071276A" w:rsidRPr="005A432F" w:rsidRDefault="0071276A" w:rsidP="00E175B7">
      <w:pPr>
        <w:spacing w:line="276" w:lineRule="auto"/>
        <w:jc w:val="both"/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</w:pPr>
    </w:p>
    <w:p w14:paraId="43359C4E" w14:textId="77777777" w:rsidR="00FD7A1B" w:rsidRPr="005A432F" w:rsidRDefault="00FD7A1B" w:rsidP="00E175B7">
      <w:pPr>
        <w:spacing w:line="276" w:lineRule="auto"/>
        <w:jc w:val="both"/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>Cu privire la aprobarea</w:t>
      </w:r>
      <w:r w:rsidR="00B70800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 xml:space="preserve"> componenței</w:t>
      </w:r>
    </w:p>
    <w:p w14:paraId="62D79664" w14:textId="77777777" w:rsidR="006D168E" w:rsidRPr="005A432F" w:rsidRDefault="00FD7A1B" w:rsidP="006D168E">
      <w:pPr>
        <w:spacing w:line="276" w:lineRule="auto"/>
        <w:jc w:val="both"/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 xml:space="preserve">Consiliului </w:t>
      </w:r>
      <w:r w:rsidR="00D7785D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>Național de</w:t>
      </w:r>
      <w:r w:rsidR="006D168E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 xml:space="preserve"> </w:t>
      </w:r>
      <w:r w:rsidR="00D7785D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 xml:space="preserve">Soluționare a </w:t>
      </w:r>
    </w:p>
    <w:p w14:paraId="150D4CB7" w14:textId="03B17092" w:rsidR="00E175B7" w:rsidRPr="005A432F" w:rsidRDefault="00D7785D" w:rsidP="006D168E">
      <w:pPr>
        <w:spacing w:line="276" w:lineRule="auto"/>
        <w:jc w:val="both"/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>Disputelor</w:t>
      </w:r>
      <w:r w:rsidR="00E175B7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 xml:space="preserve"> în domeniul </w:t>
      </w:r>
      <w:r w:rsidR="009459A4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>c</w:t>
      </w:r>
      <w:r w:rsidR="00E175B7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 xml:space="preserve">ontrolului de </w:t>
      </w:r>
      <w:r w:rsidR="009459A4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>s</w:t>
      </w:r>
      <w:r w:rsidR="00E175B7" w:rsidRPr="005A432F"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  <w:t>tat</w:t>
      </w:r>
    </w:p>
    <w:p w14:paraId="08AC3B8B" w14:textId="77777777" w:rsidR="001D3556" w:rsidRPr="005A432F" w:rsidRDefault="001D3556" w:rsidP="00E175B7">
      <w:pPr>
        <w:spacing w:line="276" w:lineRule="auto"/>
        <w:jc w:val="both"/>
        <w:rPr>
          <w:rFonts w:asciiTheme="majorBidi" w:hAnsiTheme="majorBidi" w:cstheme="majorBidi"/>
          <w:b/>
          <w:i/>
          <w:sz w:val="26"/>
          <w:szCs w:val="26"/>
          <w:lang w:val="ro-RO" w:eastAsia="ru-RU"/>
        </w:rPr>
      </w:pPr>
    </w:p>
    <w:p w14:paraId="5275007D" w14:textId="77777777" w:rsidR="00FD7A1B" w:rsidRPr="005A432F" w:rsidRDefault="00FD7A1B" w:rsidP="00E175B7">
      <w:pPr>
        <w:spacing w:line="276" w:lineRule="auto"/>
        <w:rPr>
          <w:rFonts w:asciiTheme="majorBidi" w:hAnsiTheme="majorBidi" w:cstheme="majorBidi"/>
          <w:b/>
          <w:sz w:val="26"/>
          <w:szCs w:val="26"/>
          <w:lang w:val="ro-RO" w:eastAsia="ru-RU"/>
        </w:rPr>
      </w:pPr>
    </w:p>
    <w:p w14:paraId="43B5D37E" w14:textId="0D4B12E7" w:rsidR="00FD7A1B" w:rsidRPr="005A432F" w:rsidRDefault="00E175B7" w:rsidP="003848C9">
      <w:pPr>
        <w:spacing w:line="276" w:lineRule="auto"/>
        <w:ind w:firstLine="708"/>
        <w:jc w:val="both"/>
        <w:rPr>
          <w:rFonts w:asciiTheme="majorBidi" w:hAnsiTheme="majorBidi" w:cstheme="majorBidi"/>
          <w:sz w:val="26"/>
          <w:szCs w:val="26"/>
          <w:lang w:val="ro-RO"/>
        </w:rPr>
      </w:pPr>
      <w:r w:rsidRPr="005A432F">
        <w:rPr>
          <w:rFonts w:asciiTheme="majorBidi" w:hAnsiTheme="majorBidi" w:cstheme="majorBidi"/>
          <w:sz w:val="26"/>
          <w:szCs w:val="26"/>
          <w:lang w:val="ro-RO"/>
        </w:rPr>
        <w:t xml:space="preserve">În temeiul art.30 alin.(6) din Legea nr.131/2012 privind controlul de stat asupra </w:t>
      </w:r>
      <w:r w:rsidR="003848C9" w:rsidRPr="005A432F">
        <w:rPr>
          <w:rFonts w:asciiTheme="majorBidi" w:hAnsiTheme="majorBidi" w:cstheme="majorBidi"/>
          <w:sz w:val="26"/>
          <w:szCs w:val="26"/>
          <w:lang w:val="ro-RO"/>
        </w:rPr>
        <w:t>activității</w:t>
      </w:r>
      <w:r w:rsidRPr="005A432F">
        <w:rPr>
          <w:rFonts w:asciiTheme="majorBidi" w:hAnsiTheme="majorBidi" w:cstheme="majorBidi"/>
          <w:sz w:val="26"/>
          <w:szCs w:val="26"/>
          <w:lang w:val="ro-RO"/>
        </w:rPr>
        <w:t xml:space="preserve"> de întreprinzător </w:t>
      </w:r>
      <w:r w:rsidR="00FD7A1B" w:rsidRPr="005A432F">
        <w:rPr>
          <w:rFonts w:asciiTheme="majorBidi" w:hAnsiTheme="majorBidi" w:cstheme="majorBidi"/>
          <w:bCs/>
          <w:kern w:val="32"/>
          <w:sz w:val="26"/>
          <w:szCs w:val="26"/>
          <w:lang w:val="ro-RO" w:eastAsia="ru-RU"/>
        </w:rPr>
        <w:t xml:space="preserve">și pct. </w:t>
      </w:r>
      <w:r w:rsidR="003F4410" w:rsidRPr="005A432F">
        <w:rPr>
          <w:rFonts w:asciiTheme="majorBidi" w:hAnsiTheme="majorBidi" w:cstheme="majorBidi"/>
          <w:bCs/>
          <w:kern w:val="32"/>
          <w:sz w:val="26"/>
          <w:szCs w:val="26"/>
          <w:lang w:val="ro-RO" w:eastAsia="ru-RU"/>
        </w:rPr>
        <w:t>9</w:t>
      </w:r>
      <w:r w:rsidR="00FD7A1B" w:rsidRPr="005A432F">
        <w:rPr>
          <w:rFonts w:asciiTheme="majorBidi" w:hAnsiTheme="majorBidi" w:cstheme="majorBidi"/>
          <w:bCs/>
          <w:kern w:val="32"/>
          <w:sz w:val="26"/>
          <w:szCs w:val="26"/>
          <w:lang w:val="ro-RO" w:eastAsia="ru-RU"/>
        </w:rPr>
        <w:t xml:space="preserve"> din</w:t>
      </w:r>
      <w:r w:rsidRPr="005A432F">
        <w:rPr>
          <w:rFonts w:asciiTheme="majorBidi" w:hAnsiTheme="majorBidi" w:cstheme="majorBidi"/>
          <w:bCs/>
          <w:kern w:val="32"/>
          <w:sz w:val="26"/>
          <w:szCs w:val="26"/>
          <w:lang w:val="ro-RO" w:eastAsia="ru-RU"/>
        </w:rPr>
        <w:t xml:space="preserve"> </w:t>
      </w:r>
      <w:r w:rsidR="003848C9" w:rsidRPr="005A432F">
        <w:rPr>
          <w:rFonts w:asciiTheme="majorBidi" w:hAnsiTheme="majorBidi" w:cstheme="majorBidi"/>
          <w:sz w:val="26"/>
          <w:szCs w:val="26"/>
          <w:lang w:val="ro-RO" w:eastAsia="ru-RU"/>
        </w:rPr>
        <w:t xml:space="preserve">Regulamentul privind organizarea și funcționarea Consiliului Național de Soluționare a Disputelor în domeniul controlului de stat, aprobat prin </w:t>
      </w:r>
      <w:proofErr w:type="spellStart"/>
      <w:r w:rsidRPr="005A432F">
        <w:rPr>
          <w:rFonts w:asciiTheme="majorBidi" w:hAnsiTheme="majorBidi" w:cstheme="majorBidi"/>
          <w:bCs/>
          <w:kern w:val="32"/>
          <w:sz w:val="26"/>
          <w:szCs w:val="26"/>
          <w:lang w:val="ro-RO" w:eastAsia="ru-RU"/>
        </w:rPr>
        <w:t>Hotărîrea</w:t>
      </w:r>
      <w:proofErr w:type="spellEnd"/>
      <w:r w:rsidRPr="005A432F">
        <w:rPr>
          <w:rFonts w:asciiTheme="majorBidi" w:hAnsiTheme="majorBidi" w:cstheme="majorBidi"/>
          <w:bCs/>
          <w:kern w:val="32"/>
          <w:sz w:val="26"/>
          <w:szCs w:val="26"/>
          <w:lang w:val="ro-RO" w:eastAsia="ru-RU"/>
        </w:rPr>
        <w:t xml:space="preserve"> Guvernului nr.135/2019</w:t>
      </w:r>
      <w:r w:rsidR="003848C9" w:rsidRPr="005A432F">
        <w:rPr>
          <w:rFonts w:asciiTheme="majorBidi" w:hAnsiTheme="majorBidi" w:cstheme="majorBidi"/>
          <w:sz w:val="26"/>
          <w:szCs w:val="26"/>
          <w:lang w:val="ro-RO" w:eastAsia="ru-RU"/>
        </w:rPr>
        <w:t>,</w:t>
      </w:r>
    </w:p>
    <w:p w14:paraId="317F6037" w14:textId="77777777" w:rsidR="00FD7A1B" w:rsidRPr="005A432F" w:rsidRDefault="00FD7A1B" w:rsidP="00067CB2">
      <w:pPr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7E9AF6D8" w14:textId="77777777" w:rsidR="00FD7A1B" w:rsidRPr="005A432F" w:rsidRDefault="00FD7A1B" w:rsidP="00067CB2">
      <w:pPr>
        <w:jc w:val="center"/>
        <w:rPr>
          <w:rFonts w:asciiTheme="majorBidi" w:hAnsiTheme="majorBidi" w:cstheme="majorBidi"/>
          <w:b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>O R D O N:</w:t>
      </w:r>
    </w:p>
    <w:p w14:paraId="19FCA6A5" w14:textId="58BFEDDA" w:rsidR="00FD7A1B" w:rsidRPr="005A432F" w:rsidRDefault="00FD7A1B" w:rsidP="00067CB2">
      <w:pPr>
        <w:tabs>
          <w:tab w:val="left" w:pos="900"/>
          <w:tab w:val="left" w:pos="1080"/>
        </w:tabs>
        <w:ind w:left="720"/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5614B0EA" w14:textId="77777777" w:rsidR="007962D2" w:rsidRPr="005A432F" w:rsidRDefault="007962D2" w:rsidP="00067CB2">
      <w:pPr>
        <w:tabs>
          <w:tab w:val="left" w:pos="900"/>
          <w:tab w:val="left" w:pos="1080"/>
        </w:tabs>
        <w:ind w:left="720"/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0C91CA42" w14:textId="54513524" w:rsidR="00FD7A1B" w:rsidRPr="005A432F" w:rsidRDefault="00FD7A1B" w:rsidP="007962D2">
      <w:pPr>
        <w:pStyle w:val="ListParagraph"/>
        <w:numPr>
          <w:ilvl w:val="0"/>
          <w:numId w:val="16"/>
        </w:numPr>
        <w:tabs>
          <w:tab w:val="left" w:pos="900"/>
          <w:tab w:val="left" w:pos="1080"/>
        </w:tabs>
        <w:spacing w:line="276" w:lineRule="auto"/>
        <w:ind w:left="0" w:firstLine="567"/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sz w:val="26"/>
          <w:szCs w:val="26"/>
          <w:lang w:val="ro-RO" w:eastAsia="ru-RU"/>
        </w:rPr>
        <w:t xml:space="preserve">Se aprobă componența Consiliului </w:t>
      </w:r>
      <w:r w:rsidR="00E175B7" w:rsidRPr="005A432F">
        <w:rPr>
          <w:rFonts w:asciiTheme="majorBidi" w:hAnsiTheme="majorBidi" w:cstheme="majorBidi"/>
          <w:sz w:val="26"/>
          <w:szCs w:val="26"/>
          <w:lang w:val="ro-RO" w:eastAsia="ru-RU"/>
        </w:rPr>
        <w:t>Național de Soluționare a Disputelor în domeniul controlului de stat</w:t>
      </w:r>
      <w:r w:rsidRPr="005A432F">
        <w:rPr>
          <w:rFonts w:asciiTheme="majorBidi" w:hAnsiTheme="majorBidi" w:cstheme="majorBidi"/>
          <w:sz w:val="26"/>
          <w:szCs w:val="26"/>
          <w:lang w:val="ro-RO" w:eastAsia="ru-RU"/>
        </w:rPr>
        <w:t xml:space="preserve"> (</w:t>
      </w:r>
      <w:r w:rsidR="007962D2" w:rsidRPr="005A432F">
        <w:rPr>
          <w:rFonts w:asciiTheme="majorBidi" w:hAnsiTheme="majorBidi" w:cstheme="majorBidi"/>
          <w:i/>
          <w:sz w:val="26"/>
          <w:szCs w:val="26"/>
          <w:lang w:val="ro-RO" w:eastAsia="ru-RU"/>
        </w:rPr>
        <w:t>conform anexei</w:t>
      </w:r>
      <w:r w:rsidR="00FB7501" w:rsidRPr="005A432F">
        <w:rPr>
          <w:rFonts w:asciiTheme="majorBidi" w:hAnsiTheme="majorBidi" w:cstheme="majorBidi"/>
          <w:sz w:val="26"/>
          <w:szCs w:val="26"/>
          <w:lang w:val="ro-RO" w:eastAsia="ru-RU"/>
        </w:rPr>
        <w:t>).</w:t>
      </w:r>
    </w:p>
    <w:p w14:paraId="4A707EDE" w14:textId="77777777" w:rsidR="007962D2" w:rsidRPr="005A432F" w:rsidRDefault="007962D2" w:rsidP="007962D2">
      <w:pPr>
        <w:pStyle w:val="ListParagraph"/>
        <w:tabs>
          <w:tab w:val="left" w:pos="900"/>
          <w:tab w:val="left" w:pos="1080"/>
        </w:tabs>
        <w:spacing w:line="276" w:lineRule="auto"/>
        <w:ind w:left="567"/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6CD26A5D" w14:textId="0D99DF08" w:rsidR="007962D2" w:rsidRPr="005A432F" w:rsidRDefault="007962D2" w:rsidP="007962D2">
      <w:pPr>
        <w:pStyle w:val="ListParagraph"/>
        <w:numPr>
          <w:ilvl w:val="0"/>
          <w:numId w:val="16"/>
        </w:numPr>
        <w:tabs>
          <w:tab w:val="left" w:pos="900"/>
          <w:tab w:val="left" w:pos="1080"/>
        </w:tabs>
        <w:spacing w:line="276" w:lineRule="auto"/>
        <w:ind w:left="0" w:firstLine="567"/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sz w:val="26"/>
          <w:szCs w:val="26"/>
          <w:lang w:val="ro-RO" w:eastAsia="ru-RU"/>
        </w:rPr>
        <w:t>În cazul în care unul dintre membrii Consiliului național pierde această calitate, în locul acestuia se desemnează un nou membru, cu aprobarea ordinului conducătorului autorității de supraveghere a controalelor privind noua componență a Consiliului național.</w:t>
      </w:r>
    </w:p>
    <w:p w14:paraId="5008EFF0" w14:textId="67324A3F" w:rsidR="000A7A25" w:rsidRDefault="000A7A25" w:rsidP="00E175B7">
      <w:pPr>
        <w:pStyle w:val="ListParagraph"/>
        <w:spacing w:line="276" w:lineRule="auto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0F57520B" w14:textId="77777777" w:rsidR="00917843" w:rsidRPr="005A432F" w:rsidRDefault="00917843" w:rsidP="00E175B7">
      <w:pPr>
        <w:pStyle w:val="ListParagraph"/>
        <w:spacing w:line="276" w:lineRule="auto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79A884D6" w14:textId="77777777" w:rsidR="00F918D0" w:rsidRPr="005A432F" w:rsidRDefault="00F918D0" w:rsidP="00067CB2">
      <w:pPr>
        <w:tabs>
          <w:tab w:val="left" w:pos="900"/>
          <w:tab w:val="left" w:pos="1080"/>
        </w:tabs>
        <w:ind w:left="720"/>
        <w:jc w:val="both"/>
        <w:rPr>
          <w:rFonts w:asciiTheme="majorBidi" w:hAnsiTheme="majorBidi" w:cstheme="majorBidi"/>
          <w:sz w:val="26"/>
          <w:szCs w:val="26"/>
          <w:lang w:val="ro-RO" w:eastAsia="ru-RU"/>
        </w:rPr>
      </w:pPr>
    </w:p>
    <w:p w14:paraId="266B5C93" w14:textId="78CDC08D" w:rsidR="00E916DE" w:rsidRPr="005A432F" w:rsidRDefault="005E5C3C" w:rsidP="007962D2">
      <w:pPr>
        <w:ind w:firstLine="567"/>
        <w:jc w:val="both"/>
        <w:rPr>
          <w:rFonts w:asciiTheme="majorBidi" w:hAnsiTheme="majorBidi" w:cstheme="majorBidi"/>
          <w:b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>Secretar general</w:t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 xml:space="preserve"> al Guvernului </w:t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ab/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ab/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ab/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ab/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ab/>
        <w:t>Lilia PALII</w:t>
      </w:r>
      <w:r w:rsidR="00F918D0"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ab/>
      </w:r>
    </w:p>
    <w:p w14:paraId="3564D4F0" w14:textId="77777777" w:rsidR="00DF5BCD" w:rsidRPr="005A432F" w:rsidRDefault="00DF5BCD" w:rsidP="00067CB2">
      <w:pPr>
        <w:rPr>
          <w:rFonts w:asciiTheme="majorBidi" w:hAnsiTheme="majorBidi" w:cstheme="majorBidi"/>
          <w:color w:val="000080"/>
          <w:sz w:val="26"/>
          <w:szCs w:val="26"/>
          <w:lang w:val="ro-RO"/>
        </w:rPr>
      </w:pPr>
    </w:p>
    <w:p w14:paraId="7849CC55" w14:textId="77777777" w:rsidR="005E5C3C" w:rsidRPr="005A432F" w:rsidRDefault="005E5C3C" w:rsidP="00067CB2">
      <w:pPr>
        <w:rPr>
          <w:rFonts w:asciiTheme="majorBidi" w:hAnsiTheme="majorBidi" w:cstheme="majorBidi"/>
          <w:color w:val="000080"/>
          <w:sz w:val="26"/>
          <w:szCs w:val="26"/>
          <w:lang w:val="ro-RO"/>
        </w:rPr>
      </w:pPr>
    </w:p>
    <w:p w14:paraId="4230CE38" w14:textId="77777777" w:rsidR="000A7A25" w:rsidRPr="005A432F" w:rsidRDefault="000A7A25" w:rsidP="00067CB2">
      <w:pPr>
        <w:rPr>
          <w:rFonts w:asciiTheme="majorBidi" w:hAnsiTheme="majorBidi" w:cstheme="majorBidi"/>
          <w:color w:val="000080"/>
          <w:sz w:val="26"/>
          <w:szCs w:val="26"/>
          <w:lang w:val="ro-RO"/>
        </w:rPr>
      </w:pPr>
    </w:p>
    <w:p w14:paraId="6563FF33" w14:textId="77777777" w:rsidR="000A7A25" w:rsidRPr="005A432F" w:rsidRDefault="000A7A25" w:rsidP="00067CB2">
      <w:pPr>
        <w:rPr>
          <w:rFonts w:asciiTheme="majorBidi" w:hAnsiTheme="majorBidi" w:cstheme="majorBidi"/>
          <w:color w:val="000080"/>
          <w:sz w:val="26"/>
          <w:szCs w:val="26"/>
          <w:lang w:val="ro-RO"/>
        </w:rPr>
      </w:pPr>
    </w:p>
    <w:p w14:paraId="484244F5" w14:textId="77777777" w:rsidR="000A7A25" w:rsidRPr="005A432F" w:rsidRDefault="000A7A25" w:rsidP="003E447A">
      <w:pPr>
        <w:ind w:firstLine="709"/>
        <w:rPr>
          <w:rFonts w:asciiTheme="majorBidi" w:hAnsiTheme="majorBidi" w:cstheme="majorBidi"/>
          <w:color w:val="000080"/>
          <w:sz w:val="26"/>
          <w:szCs w:val="26"/>
          <w:lang w:val="ro-RO"/>
        </w:rPr>
      </w:pPr>
    </w:p>
    <w:p w14:paraId="315C4764" w14:textId="77777777" w:rsidR="000A7A25" w:rsidRPr="005A432F" w:rsidRDefault="000A7A25" w:rsidP="003E447A">
      <w:pPr>
        <w:ind w:firstLine="709"/>
        <w:rPr>
          <w:rFonts w:asciiTheme="majorBidi" w:hAnsiTheme="majorBidi" w:cstheme="majorBidi"/>
          <w:color w:val="000080"/>
          <w:sz w:val="26"/>
          <w:szCs w:val="26"/>
          <w:lang w:val="ro-RO"/>
        </w:rPr>
      </w:pPr>
    </w:p>
    <w:p w14:paraId="3ABBB1A7" w14:textId="4D9B2424" w:rsidR="00A1036E" w:rsidRDefault="00A1036E" w:rsidP="004F6990">
      <w:pPr>
        <w:shd w:val="clear" w:color="auto" w:fill="FFFFFF" w:themeFill="background1"/>
        <w:ind w:firstLine="709"/>
        <w:jc w:val="right"/>
        <w:rPr>
          <w:rFonts w:asciiTheme="majorBidi" w:hAnsiTheme="majorBidi" w:cstheme="majorBidi"/>
          <w:sz w:val="26"/>
          <w:szCs w:val="26"/>
          <w:lang w:val="ro-RO"/>
        </w:rPr>
      </w:pPr>
    </w:p>
    <w:p w14:paraId="53C65610" w14:textId="7AE08D9C" w:rsidR="00A1036E" w:rsidRDefault="00A1036E" w:rsidP="004F6990">
      <w:pPr>
        <w:shd w:val="clear" w:color="auto" w:fill="FFFFFF" w:themeFill="background1"/>
        <w:ind w:firstLine="709"/>
        <w:jc w:val="right"/>
        <w:rPr>
          <w:rFonts w:asciiTheme="majorBidi" w:hAnsiTheme="majorBidi" w:cstheme="majorBidi"/>
          <w:sz w:val="26"/>
          <w:szCs w:val="26"/>
          <w:lang w:val="ro-RO"/>
        </w:rPr>
      </w:pPr>
    </w:p>
    <w:p w14:paraId="13A585CC" w14:textId="77777777" w:rsidR="00A1036E" w:rsidRPr="00A1036E" w:rsidRDefault="00A1036E" w:rsidP="004F6990">
      <w:pPr>
        <w:shd w:val="clear" w:color="auto" w:fill="FFFFFF" w:themeFill="background1"/>
        <w:ind w:firstLine="709"/>
        <w:jc w:val="right"/>
        <w:rPr>
          <w:rFonts w:asciiTheme="majorBidi" w:hAnsiTheme="majorBidi" w:cstheme="majorBidi"/>
          <w:sz w:val="26"/>
          <w:szCs w:val="26"/>
          <w:lang w:val="fr-FR"/>
        </w:rPr>
      </w:pPr>
    </w:p>
    <w:p w14:paraId="24E7E440" w14:textId="59EE6DA0" w:rsidR="004F6990" w:rsidRPr="005A432F" w:rsidRDefault="004F6990" w:rsidP="004F6990">
      <w:pPr>
        <w:shd w:val="clear" w:color="auto" w:fill="FFFFFF" w:themeFill="background1"/>
        <w:ind w:firstLine="709"/>
        <w:jc w:val="right"/>
        <w:rPr>
          <w:rFonts w:asciiTheme="majorBidi" w:hAnsiTheme="majorBidi" w:cstheme="majorBidi"/>
          <w:sz w:val="26"/>
          <w:szCs w:val="26"/>
          <w:lang w:val="ro-RO"/>
        </w:rPr>
      </w:pPr>
      <w:r w:rsidRPr="005A432F">
        <w:rPr>
          <w:rFonts w:asciiTheme="majorBidi" w:hAnsiTheme="majorBidi" w:cstheme="majorBidi"/>
          <w:sz w:val="26"/>
          <w:szCs w:val="26"/>
          <w:lang w:val="ro-RO"/>
        </w:rPr>
        <w:t>Anex</w:t>
      </w:r>
      <w:r w:rsidR="007962D2" w:rsidRPr="005A432F">
        <w:rPr>
          <w:rFonts w:asciiTheme="majorBidi" w:hAnsiTheme="majorBidi" w:cstheme="majorBidi"/>
          <w:sz w:val="26"/>
          <w:szCs w:val="26"/>
          <w:lang w:val="ro-RO"/>
        </w:rPr>
        <w:t>ă</w:t>
      </w:r>
    </w:p>
    <w:p w14:paraId="6F2C20D2" w14:textId="77777777" w:rsidR="004F6990" w:rsidRPr="005A432F" w:rsidRDefault="004F6990" w:rsidP="00591877">
      <w:pPr>
        <w:shd w:val="clear" w:color="auto" w:fill="FFFFFF" w:themeFill="background1"/>
        <w:spacing w:line="276" w:lineRule="auto"/>
        <w:ind w:firstLine="709"/>
        <w:jc w:val="right"/>
        <w:rPr>
          <w:rFonts w:asciiTheme="majorBidi" w:hAnsiTheme="majorBidi" w:cstheme="majorBidi"/>
          <w:sz w:val="26"/>
          <w:szCs w:val="26"/>
          <w:lang w:val="ro-RO"/>
        </w:rPr>
      </w:pPr>
      <w:r w:rsidRPr="005A432F">
        <w:rPr>
          <w:rFonts w:asciiTheme="majorBidi" w:hAnsiTheme="majorBidi" w:cstheme="majorBidi"/>
          <w:sz w:val="26"/>
          <w:szCs w:val="26"/>
          <w:lang w:val="ro-RO"/>
        </w:rPr>
        <w:t xml:space="preserve">la Ordinul Cancelariei de Stat </w:t>
      </w:r>
    </w:p>
    <w:p w14:paraId="0AF413A0" w14:textId="77777777" w:rsidR="004F6990" w:rsidRPr="005A432F" w:rsidRDefault="004F6990" w:rsidP="00591877">
      <w:pPr>
        <w:shd w:val="clear" w:color="auto" w:fill="FFFFFF" w:themeFill="background1"/>
        <w:spacing w:line="276" w:lineRule="auto"/>
        <w:ind w:firstLine="709"/>
        <w:jc w:val="right"/>
        <w:rPr>
          <w:rFonts w:asciiTheme="majorBidi" w:hAnsiTheme="majorBidi" w:cstheme="majorBidi"/>
          <w:b/>
          <w:sz w:val="26"/>
          <w:szCs w:val="26"/>
          <w:lang w:val="ro-RO"/>
        </w:rPr>
      </w:pPr>
      <w:r w:rsidRPr="005A432F">
        <w:rPr>
          <w:rFonts w:asciiTheme="majorBidi" w:hAnsiTheme="majorBidi" w:cstheme="majorBidi"/>
          <w:sz w:val="26"/>
          <w:szCs w:val="26"/>
          <w:lang w:val="ro-RO"/>
        </w:rPr>
        <w:t>nr. _____  din ____________</w:t>
      </w:r>
    </w:p>
    <w:p w14:paraId="57111A58" w14:textId="77777777" w:rsidR="005A432F" w:rsidRDefault="005A432F" w:rsidP="00591877">
      <w:pPr>
        <w:shd w:val="clear" w:color="auto" w:fill="FFFFFF" w:themeFill="background1"/>
        <w:spacing w:line="276" w:lineRule="auto"/>
        <w:ind w:firstLine="284"/>
        <w:jc w:val="center"/>
        <w:rPr>
          <w:rFonts w:asciiTheme="majorBidi" w:hAnsiTheme="majorBidi" w:cstheme="majorBidi"/>
          <w:b/>
          <w:sz w:val="26"/>
          <w:szCs w:val="26"/>
          <w:lang w:val="ro-RO"/>
        </w:rPr>
      </w:pPr>
    </w:p>
    <w:p w14:paraId="1241DB7A" w14:textId="288A2744" w:rsidR="004F6990" w:rsidRPr="005A432F" w:rsidRDefault="004F6990" w:rsidP="00591877">
      <w:pPr>
        <w:shd w:val="clear" w:color="auto" w:fill="FFFFFF" w:themeFill="background1"/>
        <w:spacing w:line="276" w:lineRule="auto"/>
        <w:ind w:firstLine="284"/>
        <w:jc w:val="center"/>
        <w:rPr>
          <w:rFonts w:asciiTheme="majorBidi" w:hAnsiTheme="majorBidi" w:cstheme="majorBidi"/>
          <w:b/>
          <w:sz w:val="26"/>
          <w:szCs w:val="26"/>
          <w:lang w:val="ro-RO"/>
        </w:rPr>
      </w:pPr>
      <w:r w:rsidRPr="005A432F">
        <w:rPr>
          <w:rFonts w:asciiTheme="majorBidi" w:hAnsiTheme="majorBidi" w:cstheme="majorBidi"/>
          <w:b/>
          <w:sz w:val="26"/>
          <w:szCs w:val="26"/>
          <w:lang w:val="ro-RO"/>
        </w:rPr>
        <w:t xml:space="preserve">COMPONENȚA </w:t>
      </w:r>
    </w:p>
    <w:p w14:paraId="038D8854" w14:textId="08ED4BD9" w:rsidR="004F6990" w:rsidRPr="005A432F" w:rsidRDefault="004F6990" w:rsidP="00591877">
      <w:pPr>
        <w:shd w:val="clear" w:color="auto" w:fill="FFFFFF" w:themeFill="background1"/>
        <w:spacing w:line="276" w:lineRule="auto"/>
        <w:ind w:firstLine="284"/>
        <w:jc w:val="center"/>
        <w:rPr>
          <w:rFonts w:asciiTheme="majorBidi" w:hAnsiTheme="majorBidi" w:cstheme="majorBidi"/>
          <w:b/>
          <w:sz w:val="26"/>
          <w:szCs w:val="26"/>
          <w:lang w:val="ro-RO" w:eastAsia="ru-RU"/>
        </w:rPr>
      </w:pPr>
      <w:r w:rsidRPr="005A432F">
        <w:rPr>
          <w:rFonts w:asciiTheme="majorBidi" w:hAnsiTheme="majorBidi" w:cstheme="majorBidi"/>
          <w:b/>
          <w:sz w:val="26"/>
          <w:szCs w:val="26"/>
          <w:lang w:val="ro-RO" w:eastAsia="ru-RU"/>
        </w:rPr>
        <w:t>Consiliului Național de Soluționare a Disputelor</w:t>
      </w:r>
    </w:p>
    <w:p w14:paraId="67B3AA0C" w14:textId="77777777" w:rsidR="004F6990" w:rsidRPr="005A432F" w:rsidRDefault="004F6990" w:rsidP="00591877">
      <w:pPr>
        <w:shd w:val="clear" w:color="auto" w:fill="FFFFFF" w:themeFill="background1"/>
        <w:spacing w:line="276" w:lineRule="auto"/>
        <w:rPr>
          <w:rFonts w:asciiTheme="majorBidi" w:hAnsiTheme="majorBidi" w:cstheme="majorBidi"/>
          <w:b/>
          <w:sz w:val="26"/>
          <w:szCs w:val="26"/>
          <w:lang w:val="ro-RO"/>
        </w:rPr>
      </w:pPr>
    </w:p>
    <w:p w14:paraId="43FCB281" w14:textId="624378BE" w:rsidR="006D168E" w:rsidRPr="005A432F" w:rsidRDefault="006D168E" w:rsidP="005A432F">
      <w:pPr>
        <w:numPr>
          <w:ilvl w:val="0"/>
          <w:numId w:val="14"/>
        </w:numPr>
        <w:tabs>
          <w:tab w:val="left" w:pos="1170"/>
          <w:tab w:val="left" w:pos="1350"/>
        </w:tabs>
        <w:spacing w:line="276" w:lineRule="auto"/>
        <w:ind w:left="180" w:hanging="540"/>
        <w:jc w:val="both"/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Secretar General al Guvernului;</w:t>
      </w:r>
    </w:p>
    <w:p w14:paraId="54FDE338" w14:textId="73186E2D" w:rsidR="004F6990" w:rsidRPr="005A432F" w:rsidRDefault="006D168E" w:rsidP="005A432F">
      <w:pPr>
        <w:numPr>
          <w:ilvl w:val="0"/>
          <w:numId w:val="14"/>
        </w:numPr>
        <w:tabs>
          <w:tab w:val="left" w:pos="1170"/>
          <w:tab w:val="left" w:pos="1350"/>
        </w:tabs>
        <w:spacing w:line="276" w:lineRule="auto"/>
        <w:ind w:left="180" w:hanging="540"/>
        <w:jc w:val="both"/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Director General al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Agenți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ei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Național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pentru Siguranța Alimentelor</w:t>
      </w:r>
      <w:r w:rsidR="00AA4AE4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2B02CC6A" w14:textId="0ADE1846" w:rsidR="004F6990" w:rsidRPr="005A432F" w:rsidRDefault="007507A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jc w:val="both"/>
        <w:rPr>
          <w:rFonts w:asciiTheme="majorBidi" w:hAnsiTheme="majorBidi" w:cstheme="majorBidi"/>
          <w:bCs/>
          <w:sz w:val="26"/>
          <w:szCs w:val="26"/>
          <w:lang w:val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proofErr w:type="spellStart"/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Agenţi</w:t>
      </w: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ei</w:t>
      </w:r>
      <w:proofErr w:type="spellEnd"/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pentru </w:t>
      </w:r>
      <w:proofErr w:type="spellStart"/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Protecţia</w:t>
      </w:r>
      <w:proofErr w:type="spellEnd"/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Consumatorilor şi Supravegherea </w:t>
      </w:r>
      <w:proofErr w:type="spellStart"/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Pieţei</w:t>
      </w:r>
      <w:proofErr w:type="spellEnd"/>
      <w:r w:rsidR="00AA4AE4" w:rsidRPr="005A432F">
        <w:rPr>
          <w:rFonts w:asciiTheme="majorBidi" w:hAnsiTheme="majorBidi" w:cstheme="majorBidi"/>
          <w:bCs/>
          <w:sz w:val="26"/>
          <w:szCs w:val="26"/>
          <w:lang w:val="ro-RO"/>
        </w:rPr>
        <w:t>;</w:t>
      </w:r>
    </w:p>
    <w:p w14:paraId="2568B5A8" w14:textId="079762CB" w:rsidR="004F6990" w:rsidRPr="005A432F" w:rsidRDefault="007507A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jc w:val="both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proofErr w:type="spellStart"/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Agenţiei</w:t>
      </w:r>
      <w:proofErr w:type="spellEnd"/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pentru Supraveghere Tehnică</w:t>
      </w:r>
      <w:r w:rsidR="00AA4AE4" w:rsidRPr="005A432F">
        <w:rPr>
          <w:rFonts w:asciiTheme="majorBidi" w:hAnsiTheme="majorBidi" w:cstheme="majorBidi"/>
          <w:bCs/>
          <w:sz w:val="26"/>
          <w:szCs w:val="26"/>
          <w:lang w:val="ro-RO"/>
        </w:rPr>
        <w:t>;</w:t>
      </w:r>
    </w:p>
    <w:p w14:paraId="3D0DBBE2" w14:textId="11BDA9C1" w:rsidR="004F6990" w:rsidRPr="005A432F" w:rsidRDefault="008216C4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bookmarkStart w:id="0" w:name="_Hlk5372200"/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bookmarkEnd w:id="0"/>
      <w:proofErr w:type="spellStart"/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Agenţiei</w:t>
      </w:r>
      <w:proofErr w:type="spellEnd"/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Național</w:t>
      </w:r>
      <w:r w:rsidR="003506F9" w:rsidRPr="005A432F">
        <w:rPr>
          <w:rFonts w:asciiTheme="majorBidi" w:hAnsiTheme="majorBidi" w:cstheme="majorBidi"/>
          <w:bCs/>
          <w:sz w:val="26"/>
          <w:szCs w:val="26"/>
          <w:lang w:val="ro-RO"/>
        </w:rPr>
        <w:t>e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pentru Sănătate Publică</w:t>
      </w:r>
      <w:r w:rsidR="00AA4AE4" w:rsidRPr="005A432F">
        <w:rPr>
          <w:rFonts w:asciiTheme="majorBidi" w:hAnsiTheme="majorBidi" w:cstheme="majorBidi"/>
          <w:bCs/>
          <w:sz w:val="26"/>
          <w:szCs w:val="26"/>
          <w:lang w:val="ro-RO"/>
        </w:rPr>
        <w:t>;</w:t>
      </w:r>
    </w:p>
    <w:p w14:paraId="52ED9C60" w14:textId="14CD4719" w:rsidR="004F6990" w:rsidRPr="005A432F" w:rsidRDefault="00D570F3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Inspectoratul</w:t>
      </w: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ui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pentru Protecția Mediului</w:t>
      </w:r>
      <w:r w:rsidR="00AA4AE4" w:rsidRPr="005A432F">
        <w:rPr>
          <w:rFonts w:asciiTheme="majorBidi" w:hAnsiTheme="majorBidi" w:cstheme="majorBidi"/>
          <w:bCs/>
          <w:sz w:val="26"/>
          <w:szCs w:val="26"/>
          <w:lang w:val="ro-RO"/>
        </w:rPr>
        <w:t>;</w:t>
      </w:r>
    </w:p>
    <w:p w14:paraId="0094EF76" w14:textId="2298256A" w:rsidR="004F6990" w:rsidRPr="005A432F" w:rsidRDefault="00D570F3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Serviciul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ui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Vamal</w:t>
      </w:r>
      <w:r w:rsidR="00AA4AE4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6CB33A83" w14:textId="11D60AF0" w:rsidR="004F6990" w:rsidRPr="005A432F" w:rsidRDefault="00D570F3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Serviciul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ui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Fiscal de Stat</w:t>
      </w:r>
      <w:r w:rsidR="00AA4AE4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32D899B8" w14:textId="73F0EF9B" w:rsidR="004F6990" w:rsidRPr="005A432F" w:rsidRDefault="003506F9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proofErr w:type="spellStart"/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Agenţiei</w:t>
      </w:r>
      <w:proofErr w:type="spellEnd"/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Național</w:t>
      </w: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e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Transport Auto</w:t>
      </w:r>
      <w:r w:rsidR="00AA4AE4" w:rsidRPr="005A432F">
        <w:rPr>
          <w:rFonts w:asciiTheme="majorBidi" w:hAnsiTheme="majorBidi" w:cstheme="majorBidi"/>
          <w:bCs/>
          <w:sz w:val="26"/>
          <w:szCs w:val="26"/>
          <w:lang w:val="ro-RO"/>
        </w:rPr>
        <w:t>;</w:t>
      </w:r>
    </w:p>
    <w:p w14:paraId="3A8DFD0A" w14:textId="03A6BD97" w:rsidR="004F6990" w:rsidRPr="005A432F" w:rsidRDefault="003506F9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Autorit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ății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Aeronautic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Civil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</w:t>
      </w:r>
      <w:r w:rsidR="00AA4AE4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74313043" w14:textId="7B4E3D4D" w:rsidR="004F6990" w:rsidRPr="005A432F" w:rsidRDefault="003506F9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Agenți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ei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Naval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</w:t>
      </w:r>
      <w:r w:rsidR="00AA4AE4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1E156D0F" w14:textId="3A77A439" w:rsidR="004F6990" w:rsidRPr="005A432F" w:rsidRDefault="003506F9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Centrul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ui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Național pentru Protecția Datelor cu Caracter Personal</w:t>
      </w:r>
      <w:r w:rsidR="00AA4AE4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37058F86" w14:textId="04C28E73" w:rsidR="004F6990" w:rsidRPr="005A432F" w:rsidRDefault="003506F9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Director al 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>Inspectoratul</w:t>
      </w:r>
      <w:r w:rsidRPr="005A432F">
        <w:rPr>
          <w:rFonts w:asciiTheme="majorBidi" w:hAnsiTheme="majorBidi" w:cstheme="majorBidi"/>
          <w:bCs/>
          <w:sz w:val="26"/>
          <w:szCs w:val="26"/>
          <w:lang w:val="ro-RO"/>
        </w:rPr>
        <w:t>ui</w:t>
      </w:r>
      <w:r w:rsidR="004F6990" w:rsidRPr="005A432F">
        <w:rPr>
          <w:rFonts w:asciiTheme="majorBidi" w:hAnsiTheme="majorBidi" w:cstheme="majorBidi"/>
          <w:bCs/>
          <w:sz w:val="26"/>
          <w:szCs w:val="26"/>
          <w:lang w:val="ro-RO"/>
        </w:rPr>
        <w:t xml:space="preserve"> de Stat al Muncii</w:t>
      </w:r>
      <w:r w:rsidR="00AA4AE4" w:rsidRPr="005A432F">
        <w:rPr>
          <w:rFonts w:asciiTheme="majorBidi" w:hAnsiTheme="majorBidi" w:cstheme="majorBidi"/>
          <w:bCs/>
          <w:sz w:val="26"/>
          <w:szCs w:val="26"/>
          <w:lang w:val="ro-RO"/>
        </w:rPr>
        <w:t>;</w:t>
      </w:r>
    </w:p>
    <w:p w14:paraId="403D6D9C" w14:textId="5AC5F06C" w:rsidR="006D168E" w:rsidRPr="005A432F" w:rsidRDefault="003506F9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Președinte al </w:t>
      </w:r>
      <w:proofErr w:type="spellStart"/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Agenţi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ei</w:t>
      </w:r>
      <w:proofErr w:type="spellEnd"/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Național</w:t>
      </w:r>
      <w:r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e</w:t>
      </w:r>
      <w:r w:rsidR="004F6990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 xml:space="preserve"> de Asigurare a Calității în Educație și Cercetare</w:t>
      </w:r>
      <w:r w:rsidR="006D168E" w:rsidRPr="005A432F">
        <w:rPr>
          <w:rFonts w:asciiTheme="majorBidi" w:eastAsia="Calibri" w:hAnsiTheme="majorBidi" w:cstheme="majorBidi"/>
          <w:bCs/>
          <w:sz w:val="26"/>
          <w:szCs w:val="26"/>
          <w:lang w:val="ro-RO" w:eastAsia="ro-RO"/>
        </w:rPr>
        <w:t>;</w:t>
      </w:r>
    </w:p>
    <w:p w14:paraId="76A54A14" w14:textId="753B4587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Asociația Investitorilor Străini din Moldova;</w:t>
      </w:r>
    </w:p>
    <w:p w14:paraId="7DE75169" w14:textId="73DC903F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proofErr w:type="spellStart"/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Asociatia</w:t>
      </w:r>
      <w:proofErr w:type="spellEnd"/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 xml:space="preserve"> Oamenilor de Afaceri din Moldova;</w:t>
      </w:r>
    </w:p>
    <w:p w14:paraId="6F96C129" w14:textId="35172B04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Asociația Businessului European;</w:t>
      </w:r>
    </w:p>
    <w:p w14:paraId="54DA0D1F" w14:textId="2AA89D8B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Confederația Națională a Patronatelor;</w:t>
      </w:r>
    </w:p>
    <w:p w14:paraId="21B0AE7F" w14:textId="291E51F0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Federația Patronatului din Construcții și Producere a Materialelor de Construcții din Republica Moldova;</w:t>
      </w:r>
    </w:p>
    <w:p w14:paraId="6D43E618" w14:textId="0BD0AA14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Uniunea Instituțiilor Medico-Sanitare Private;</w:t>
      </w:r>
    </w:p>
    <w:p w14:paraId="709A4809" w14:textId="5F196BC0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proofErr w:type="spellStart"/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Asociaţia</w:t>
      </w:r>
      <w:proofErr w:type="spellEnd"/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 xml:space="preserve"> Patronală a Antreprenorilor de Dispozitive Medicale şi Echipamente de Laborator  „DISMED” ;</w:t>
      </w:r>
    </w:p>
    <w:p w14:paraId="6D477E36" w14:textId="2F239E06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Asociația Producătorilor de Bere din Moldova;</w:t>
      </w:r>
    </w:p>
    <w:p w14:paraId="7F191B83" w14:textId="77777777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proofErr w:type="spellStart"/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Asociaţia</w:t>
      </w:r>
      <w:proofErr w:type="spellEnd"/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 xml:space="preserve"> Patronală „Camera de Comerț Americană din Moldova”;</w:t>
      </w:r>
    </w:p>
    <w:p w14:paraId="4C44C303" w14:textId="474EA4F5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Asociației Patronale Uniunea Transportatorilor și Drumarilor din Republica Moldova;</w:t>
      </w:r>
    </w:p>
    <w:p w14:paraId="2F1B27EB" w14:textId="50AEB831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Camera de Comerț și Industrie a Republicii Moldova;</w:t>
      </w:r>
    </w:p>
    <w:p w14:paraId="59DD1F98" w14:textId="7094E56B" w:rsidR="005A432F" w:rsidRPr="005A432F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Asociația Contabililor și Auditorilor Profesioniști din Republica Moldova;</w:t>
      </w:r>
    </w:p>
    <w:p w14:paraId="1B322685" w14:textId="75FF1EAB" w:rsidR="005A432F" w:rsidRPr="00F82FA8" w:rsidRDefault="005A432F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5A432F">
        <w:rPr>
          <w:rFonts w:asciiTheme="majorBidi" w:hAnsiTheme="majorBidi" w:cstheme="majorBidi"/>
          <w:color w:val="000000"/>
          <w:sz w:val="26"/>
          <w:szCs w:val="26"/>
          <w:lang w:val="ro-RO"/>
        </w:rPr>
        <w:t>Asociația Băncilor din Moldova.</w:t>
      </w:r>
    </w:p>
    <w:p w14:paraId="57486C66" w14:textId="2132D03A" w:rsidR="00F82FA8" w:rsidRPr="005A432F" w:rsidRDefault="000C3461" w:rsidP="005A432F">
      <w:pPr>
        <w:numPr>
          <w:ilvl w:val="0"/>
          <w:numId w:val="14"/>
        </w:numPr>
        <w:tabs>
          <w:tab w:val="left" w:pos="993"/>
          <w:tab w:val="left" w:pos="1170"/>
        </w:tabs>
        <w:spacing w:line="276" w:lineRule="auto"/>
        <w:ind w:left="180" w:hanging="54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  <w:r w:rsidRPr="000C3461">
        <w:rPr>
          <w:rFonts w:asciiTheme="majorBidi" w:hAnsiTheme="majorBidi" w:cstheme="majorBidi"/>
          <w:bCs/>
          <w:sz w:val="26"/>
          <w:szCs w:val="26"/>
          <w:lang w:val="ro-RO" w:eastAsia="ro-RO"/>
        </w:rPr>
        <w:t>Asociația Națională a Producătorilor de Lapte și Produse Lactate ”LAPTE”</w:t>
      </w:r>
      <w:r>
        <w:rPr>
          <w:rFonts w:asciiTheme="majorBidi" w:hAnsiTheme="majorBidi" w:cstheme="majorBidi"/>
          <w:bCs/>
          <w:sz w:val="26"/>
          <w:szCs w:val="26"/>
          <w:lang w:val="ro-RO" w:eastAsia="ro-RO"/>
        </w:rPr>
        <w:t>.</w:t>
      </w:r>
    </w:p>
    <w:p w14:paraId="6ECEBD72" w14:textId="77777777" w:rsidR="005E5F09" w:rsidRPr="005A432F" w:rsidRDefault="005E5F09" w:rsidP="005E5F09">
      <w:pPr>
        <w:tabs>
          <w:tab w:val="left" w:pos="993"/>
          <w:tab w:val="left" w:pos="1170"/>
        </w:tabs>
        <w:spacing w:line="276" w:lineRule="auto"/>
        <w:ind w:left="-360"/>
        <w:rPr>
          <w:rFonts w:asciiTheme="majorBidi" w:hAnsiTheme="majorBidi" w:cstheme="majorBidi"/>
          <w:bCs/>
          <w:sz w:val="26"/>
          <w:szCs w:val="26"/>
          <w:lang w:val="ro-RO" w:eastAsia="ro-RO"/>
        </w:rPr>
      </w:pPr>
    </w:p>
    <w:sectPr w:rsidR="005E5F09" w:rsidRPr="005A432F" w:rsidSect="00AA4AE4">
      <w:headerReference w:type="default" r:id="rId8"/>
      <w:headerReference w:type="first" r:id="rId9"/>
      <w:type w:val="continuous"/>
      <w:pgSz w:w="11906" w:h="16838"/>
      <w:pgMar w:top="1134" w:right="851" w:bottom="8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C892" w14:textId="77777777" w:rsidR="007D0412" w:rsidRDefault="007D0412" w:rsidP="003E447A">
      <w:r>
        <w:separator/>
      </w:r>
    </w:p>
  </w:endnote>
  <w:endnote w:type="continuationSeparator" w:id="0">
    <w:p w14:paraId="46B21B52" w14:textId="77777777" w:rsidR="007D0412" w:rsidRDefault="007D0412" w:rsidP="003E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$ Pragk_ume">
    <w:altName w:val="Times New Roman"/>
    <w:panose1 w:val="00000000000000000000"/>
    <w:charset w:val="00"/>
    <w:family w:val="roman"/>
    <w:notTrueType/>
    <w:pitch w:val="default"/>
    <w:sig w:usb0="000008C4" w:usb1="00000000" w:usb2="00000047" w:usb3="00000000" w:csb0="0062ECCC" w:csb1="0062E9CC"/>
  </w:font>
  <w:font w:name="#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$Bodydl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A58B" w14:textId="77777777" w:rsidR="007D0412" w:rsidRDefault="007D0412" w:rsidP="003E447A">
      <w:r>
        <w:separator/>
      </w:r>
    </w:p>
  </w:footnote>
  <w:footnote w:type="continuationSeparator" w:id="0">
    <w:p w14:paraId="0C3A4D71" w14:textId="77777777" w:rsidR="007D0412" w:rsidRDefault="007D0412" w:rsidP="003E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18B3" w14:textId="77777777" w:rsidR="003E447A" w:rsidRPr="008751FF" w:rsidRDefault="003E447A" w:rsidP="003E447A">
    <w:pPr>
      <w:ind w:right="-1"/>
      <w:jc w:val="center"/>
      <w:rPr>
        <w:sz w:val="8"/>
        <w:szCs w:val="8"/>
      </w:rPr>
    </w:pPr>
  </w:p>
  <w:p w14:paraId="4BD160D2" w14:textId="77777777" w:rsidR="003E447A" w:rsidRDefault="003E4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212"/>
      <w:gridCol w:w="1490"/>
      <w:gridCol w:w="202"/>
      <w:gridCol w:w="3764"/>
    </w:tblGrid>
    <w:tr w:rsidR="00E916DE" w14:paraId="57EF7BD8" w14:textId="77777777" w:rsidTr="0053189E">
      <w:trPr>
        <w:trHeight w:val="1618"/>
      </w:trPr>
      <w:tc>
        <w:tcPr>
          <w:tcW w:w="2059" w:type="pct"/>
        </w:tcPr>
        <w:p w14:paraId="497C4F15" w14:textId="77777777" w:rsidR="00E916DE" w:rsidRDefault="00E916DE" w:rsidP="0053189E">
          <w:pPr>
            <w:jc w:val="center"/>
            <w:rPr>
              <w:rFonts w:ascii="$ Pragk_ume" w:hAnsi="$ Pragk_ume"/>
              <w:sz w:val="24"/>
            </w:rPr>
          </w:pPr>
        </w:p>
        <w:p w14:paraId="40F2B8FD" w14:textId="77777777" w:rsidR="00E916DE" w:rsidRDefault="00E916DE" w:rsidP="0053189E">
          <w:pPr>
            <w:jc w:val="center"/>
            <w:rPr>
              <w:rFonts w:ascii="$ Pragk_ume" w:hAnsi="$ Pragk_ume"/>
              <w:sz w:val="24"/>
            </w:rPr>
          </w:pPr>
        </w:p>
        <w:p w14:paraId="3AAF8C04" w14:textId="77777777" w:rsidR="00E916DE" w:rsidRDefault="00E916DE" w:rsidP="0053189E">
          <w:pPr>
            <w:pStyle w:val="Heading8"/>
            <w:rPr>
              <w:rFonts w:ascii="$ Pragk_ume" w:hAnsi="$ Pragk_ume"/>
              <w:sz w:val="20"/>
              <w:lang w:val="x-none"/>
            </w:rPr>
          </w:pPr>
        </w:p>
      </w:tc>
      <w:tc>
        <w:tcPr>
          <w:tcW w:w="883" w:type="pct"/>
          <w:gridSpan w:val="2"/>
        </w:tcPr>
        <w:p w14:paraId="7B9B4194" w14:textId="77777777" w:rsidR="00E916DE" w:rsidRDefault="00E916DE" w:rsidP="0053189E">
          <w:pPr>
            <w:jc w:val="center"/>
            <w:rPr>
              <w:sz w:val="2"/>
              <w:lang w:val="x-none"/>
            </w:rPr>
          </w:pPr>
          <w:r>
            <w:object w:dxaOrig="1545" w:dyaOrig="1440" w14:anchorId="095D04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1in" fillcolor="window">
                <v:imagedata r:id="rId1" o:title=""/>
              </v:shape>
              <o:OLEObject Type="Embed" ProgID="Word.Picture.8" ShapeID="_x0000_i1025" DrawAspect="Content" ObjectID="_1618382504" r:id="rId2"/>
            </w:object>
          </w:r>
        </w:p>
      </w:tc>
      <w:tc>
        <w:tcPr>
          <w:tcW w:w="2058" w:type="pct"/>
          <w:gridSpan w:val="2"/>
        </w:tcPr>
        <w:p w14:paraId="0E2FB997" w14:textId="77777777" w:rsidR="00E916DE" w:rsidRDefault="00E916DE" w:rsidP="0053189E">
          <w:pPr>
            <w:jc w:val="center"/>
            <w:rPr>
              <w:rFonts w:ascii="$Caslon" w:hAnsi="$Caslon"/>
              <w:b/>
              <w:sz w:val="30"/>
            </w:rPr>
          </w:pPr>
        </w:p>
      </w:tc>
    </w:tr>
    <w:tr w:rsidR="00E916DE" w14:paraId="0C8BEDC4" w14:textId="77777777" w:rsidTr="0053189E">
      <w:trPr>
        <w:cantSplit/>
        <w:trHeight w:val="556"/>
      </w:trPr>
      <w:tc>
        <w:tcPr>
          <w:tcW w:w="5000" w:type="pct"/>
          <w:gridSpan w:val="5"/>
        </w:tcPr>
        <w:p w14:paraId="196EEAD5" w14:textId="77777777" w:rsidR="00E916DE" w:rsidRDefault="00E916DE" w:rsidP="0053189E">
          <w:pPr>
            <w:pStyle w:val="Heading8"/>
            <w:rPr>
              <w:sz w:val="20"/>
            </w:rPr>
          </w:pPr>
        </w:p>
        <w:p w14:paraId="4F33AD4B" w14:textId="77777777" w:rsidR="00E916DE" w:rsidRPr="00BB0CE1" w:rsidRDefault="00E916DE" w:rsidP="0053189E">
          <w:pPr>
            <w:pStyle w:val="Heading8"/>
            <w:spacing w:after="120"/>
            <w:rPr>
              <w:rFonts w:ascii="Times New Roman" w:hAnsi="Times New Roman"/>
              <w:b w:val="0"/>
              <w:sz w:val="36"/>
              <w:szCs w:val="36"/>
              <w:lang w:val="x-none"/>
            </w:rPr>
          </w:pPr>
          <w:r w:rsidRPr="00D66B94">
            <w:rPr>
              <w:rFonts w:ascii="Times New Roman" w:hAnsi="Times New Roman"/>
              <w:sz w:val="36"/>
              <w:szCs w:val="36"/>
              <w:lang w:val="it-IT"/>
            </w:rPr>
            <w:t>CANCELARIA  DE  STAT A REPUBLICII  MOLDOVA</w:t>
          </w:r>
        </w:p>
      </w:tc>
    </w:tr>
    <w:tr w:rsidR="00E916DE" w:rsidRPr="00D66B94" w14:paraId="7C77D5F5" w14:textId="77777777" w:rsidTr="0053189E">
      <w:tc>
        <w:tcPr>
          <w:tcW w:w="2169" w:type="pct"/>
          <w:gridSpan w:val="2"/>
        </w:tcPr>
        <w:p w14:paraId="6F2D31AC" w14:textId="77777777" w:rsidR="00E916DE" w:rsidRDefault="00E916DE" w:rsidP="0053189E">
          <w:pPr>
            <w:pStyle w:val="Heading5"/>
            <w:rPr>
              <w:rFonts w:ascii="#Baltica" w:hAnsi="#Baltica"/>
              <w:b/>
              <w:sz w:val="2"/>
            </w:rPr>
          </w:pPr>
        </w:p>
      </w:tc>
      <w:tc>
        <w:tcPr>
          <w:tcW w:w="878" w:type="pct"/>
          <w:gridSpan w:val="2"/>
        </w:tcPr>
        <w:p w14:paraId="33D7798A" w14:textId="77777777" w:rsidR="00E916DE" w:rsidRDefault="00E916DE" w:rsidP="0053189E">
          <w:pPr>
            <w:rPr>
              <w:sz w:val="4"/>
              <w:lang w:val="x-none"/>
            </w:rPr>
          </w:pPr>
        </w:p>
      </w:tc>
      <w:tc>
        <w:tcPr>
          <w:tcW w:w="1953" w:type="pct"/>
        </w:tcPr>
        <w:p w14:paraId="6C5E65E4" w14:textId="77777777" w:rsidR="00E916DE" w:rsidRDefault="00E916DE" w:rsidP="0053189E">
          <w:pPr>
            <w:pStyle w:val="Heading6"/>
            <w:rPr>
              <w:rFonts w:ascii="Times New Roman" w:hAnsi="Times New Roman"/>
              <w:sz w:val="4"/>
            </w:rPr>
          </w:pPr>
        </w:p>
      </w:tc>
    </w:tr>
  </w:tbl>
  <w:p w14:paraId="1C581B35" w14:textId="77777777" w:rsidR="00E916DE" w:rsidRPr="00D66B94" w:rsidRDefault="00E916DE" w:rsidP="00E916DE">
    <w:pPr>
      <w:rPr>
        <w:sz w:val="16"/>
        <w:lang w:val="it-IT"/>
      </w:rPr>
    </w:pPr>
  </w:p>
  <w:p w14:paraId="7B1875D3" w14:textId="77777777" w:rsidR="00E916DE" w:rsidRPr="00D66B94" w:rsidRDefault="00E916DE" w:rsidP="00E916DE">
    <w:pPr>
      <w:rPr>
        <w:sz w:val="16"/>
        <w:lang w:val="it-IT"/>
      </w:rPr>
    </w:pPr>
  </w:p>
  <w:p w14:paraId="746D1AFB" w14:textId="77777777" w:rsidR="00E916DE" w:rsidRPr="00D66B94" w:rsidRDefault="00E916DE" w:rsidP="00E916DE">
    <w:pPr>
      <w:rPr>
        <w:sz w:val="16"/>
        <w:lang w:val="it-IT"/>
      </w:rPr>
    </w:pPr>
  </w:p>
  <w:p w14:paraId="18B10ECA" w14:textId="77777777" w:rsidR="00E916DE" w:rsidRPr="00D66B94" w:rsidRDefault="00E916DE" w:rsidP="00E916DE">
    <w:pPr>
      <w:rPr>
        <w:sz w:val="8"/>
        <w:szCs w:val="8"/>
        <w:lang w:val="it-IT"/>
      </w:rPr>
    </w:pPr>
  </w:p>
  <w:p w14:paraId="5B911BBF" w14:textId="77777777" w:rsidR="00E916DE" w:rsidRPr="00D66B94" w:rsidRDefault="00E916DE" w:rsidP="00E916DE">
    <w:pPr>
      <w:rPr>
        <w:sz w:val="16"/>
        <w:lang w:val="it-IT"/>
      </w:rPr>
    </w:pPr>
  </w:p>
  <w:p w14:paraId="68E24959" w14:textId="77777777" w:rsidR="00E916DE" w:rsidRPr="001F7B14" w:rsidRDefault="00E916DE" w:rsidP="00E916DE">
    <w:pPr>
      <w:jc w:val="center"/>
      <w:rPr>
        <w:b/>
        <w:sz w:val="32"/>
        <w:szCs w:val="32"/>
      </w:rPr>
    </w:pPr>
    <w:r w:rsidRPr="001F7B14">
      <w:rPr>
        <w:b/>
        <w:sz w:val="32"/>
        <w:szCs w:val="32"/>
      </w:rPr>
      <w:t>O R D I N</w:t>
    </w:r>
  </w:p>
  <w:p w14:paraId="4C24C8CD" w14:textId="77777777" w:rsidR="00E916DE" w:rsidRPr="0004690E" w:rsidRDefault="00E916DE" w:rsidP="00E916DE">
    <w:pPr>
      <w:jc w:val="center"/>
      <w:rPr>
        <w:sz w:val="28"/>
        <w:szCs w:val="28"/>
      </w:rPr>
    </w:pPr>
  </w:p>
  <w:tbl>
    <w:tblPr>
      <w:tblW w:w="5000" w:type="pct"/>
      <w:tblLook w:val="0000" w:firstRow="0" w:lastRow="0" w:firstColumn="0" w:lastColumn="0" w:noHBand="0" w:noVBand="0"/>
    </w:tblPr>
    <w:tblGrid>
      <w:gridCol w:w="9637"/>
    </w:tblGrid>
    <w:tr w:rsidR="00E916DE" w14:paraId="1C4CA7C7" w14:textId="77777777" w:rsidTr="0053189E">
      <w:tc>
        <w:tcPr>
          <w:tcW w:w="5000" w:type="pct"/>
        </w:tcPr>
        <w:p w14:paraId="3A3848C6" w14:textId="77777777" w:rsidR="00E916DE" w:rsidRPr="007E16B5" w:rsidRDefault="00E916DE" w:rsidP="0053189E">
          <w:pPr>
            <w:jc w:val="center"/>
            <w:rPr>
              <w:rFonts w:ascii="$Bodydly" w:hAnsi="$Bodydly"/>
              <w:sz w:val="28"/>
              <w:szCs w:val="28"/>
            </w:rPr>
          </w:pPr>
          <w:r w:rsidRPr="007E16B5">
            <w:rPr>
              <w:sz w:val="28"/>
              <w:szCs w:val="28"/>
            </w:rPr>
            <w:t>nr</w:t>
          </w:r>
          <w:r w:rsidRPr="0068014C">
            <w:rPr>
              <w:rFonts w:asciiTheme="majorBidi" w:hAnsiTheme="majorBidi" w:cstheme="majorBidi"/>
              <w:sz w:val="28"/>
              <w:szCs w:val="28"/>
            </w:rPr>
            <w:t>.</w:t>
          </w:r>
          <w:r w:rsidRPr="007E16B5">
            <w:rPr>
              <w:rFonts w:ascii="$Caslon" w:hAnsi="$Caslon"/>
              <w:sz w:val="28"/>
              <w:szCs w:val="28"/>
            </w:rPr>
            <w:t xml:space="preserve"> ______ </w:t>
          </w:r>
          <w:r w:rsidRPr="007E16B5">
            <w:rPr>
              <w:sz w:val="28"/>
              <w:szCs w:val="28"/>
            </w:rPr>
            <w:t>din</w:t>
          </w:r>
          <w:r w:rsidRPr="007E16B5">
            <w:rPr>
              <w:rFonts w:ascii="$Caslon" w:hAnsi="$Caslon"/>
              <w:sz w:val="28"/>
              <w:szCs w:val="28"/>
            </w:rPr>
            <w:t xml:space="preserve"> _____________________</w:t>
          </w:r>
          <w:r>
            <w:rPr>
              <w:rFonts w:ascii="$Caslon" w:hAnsi="$Caslon"/>
              <w:sz w:val="28"/>
              <w:szCs w:val="28"/>
            </w:rPr>
            <w:t xml:space="preserve"> </w:t>
          </w:r>
          <w:r w:rsidRPr="007E16B5">
            <w:rPr>
              <w:sz w:val="28"/>
              <w:szCs w:val="28"/>
            </w:rPr>
            <w:t>201</w:t>
          </w:r>
          <w:r w:rsidR="00FD7A1B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 xml:space="preserve"> </w:t>
          </w:r>
        </w:p>
      </w:tc>
    </w:tr>
  </w:tbl>
  <w:p w14:paraId="43CD3A96" w14:textId="77777777" w:rsidR="00E916DE" w:rsidRPr="008751FF" w:rsidRDefault="00E916DE" w:rsidP="00E916DE">
    <w:pPr>
      <w:ind w:right="-1"/>
      <w:jc w:val="center"/>
      <w:rPr>
        <w:sz w:val="8"/>
        <w:szCs w:val="8"/>
      </w:rPr>
    </w:pPr>
  </w:p>
  <w:p w14:paraId="334D564C" w14:textId="77777777" w:rsidR="00E916DE" w:rsidRDefault="00E916DE" w:rsidP="00E916DE">
    <w:pPr>
      <w:ind w:right="-1"/>
      <w:jc w:val="center"/>
      <w:rPr>
        <w:color w:val="000080"/>
        <w:lang w:val="ro-RO"/>
      </w:rPr>
    </w:pPr>
    <w:r>
      <w:rPr>
        <w:sz w:val="24"/>
      </w:rPr>
      <w:t>Chi</w:t>
    </w:r>
    <w:proofErr w:type="spellStart"/>
    <w:r>
      <w:rPr>
        <w:sz w:val="24"/>
        <w:lang w:val="ro-RO"/>
      </w:rPr>
      <w:t>şinău</w:t>
    </w:r>
    <w:proofErr w:type="spellEnd"/>
  </w:p>
  <w:p w14:paraId="38F4783A" w14:textId="77777777" w:rsidR="00E916DE" w:rsidRDefault="00E9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3E0"/>
    <w:multiLevelType w:val="hybridMultilevel"/>
    <w:tmpl w:val="3E2CA25E"/>
    <w:lvl w:ilvl="0" w:tplc="6CA0C6DE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141E9D"/>
    <w:multiLevelType w:val="hybridMultilevel"/>
    <w:tmpl w:val="A6CA0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74269DB"/>
    <w:multiLevelType w:val="hybridMultilevel"/>
    <w:tmpl w:val="A6CA0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CF26ECB"/>
    <w:multiLevelType w:val="hybridMultilevel"/>
    <w:tmpl w:val="925666A8"/>
    <w:lvl w:ilvl="0" w:tplc="F9D63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22E"/>
    <w:multiLevelType w:val="hybridMultilevel"/>
    <w:tmpl w:val="529CA7B0"/>
    <w:lvl w:ilvl="0" w:tplc="FD10FFF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BA61DC0"/>
    <w:multiLevelType w:val="hybridMultilevel"/>
    <w:tmpl w:val="A3DA6E4A"/>
    <w:lvl w:ilvl="0" w:tplc="DEF01A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415F1438"/>
    <w:multiLevelType w:val="hybridMultilevel"/>
    <w:tmpl w:val="05109D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756"/>
    <w:multiLevelType w:val="hybridMultilevel"/>
    <w:tmpl w:val="3AA63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F3B51"/>
    <w:multiLevelType w:val="hybridMultilevel"/>
    <w:tmpl w:val="A6CA0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5C65F2B"/>
    <w:multiLevelType w:val="hybridMultilevel"/>
    <w:tmpl w:val="C67AC432"/>
    <w:lvl w:ilvl="0" w:tplc="3BE2CA1E">
      <w:start w:val="1"/>
      <w:numFmt w:val="decimal"/>
      <w:lvlText w:val="%1)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18295B"/>
    <w:multiLevelType w:val="hybridMultilevel"/>
    <w:tmpl w:val="A6CA0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E2620B1"/>
    <w:multiLevelType w:val="hybridMultilevel"/>
    <w:tmpl w:val="74AEBE78"/>
    <w:lvl w:ilvl="0" w:tplc="3C864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F6765E"/>
    <w:multiLevelType w:val="hybridMultilevel"/>
    <w:tmpl w:val="A6CA0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C484AD4"/>
    <w:multiLevelType w:val="hybridMultilevel"/>
    <w:tmpl w:val="13EE1844"/>
    <w:lvl w:ilvl="0" w:tplc="8E7C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41E64"/>
    <w:multiLevelType w:val="hybridMultilevel"/>
    <w:tmpl w:val="AE081FC4"/>
    <w:lvl w:ilvl="0" w:tplc="140C8486">
      <w:start w:val="1"/>
      <w:numFmt w:val="decimal"/>
      <w:lvlText w:val="%1."/>
      <w:lvlJc w:val="left"/>
      <w:pPr>
        <w:ind w:left="10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B2"/>
    <w:rsid w:val="00024D81"/>
    <w:rsid w:val="0003762B"/>
    <w:rsid w:val="0004690E"/>
    <w:rsid w:val="00067CB2"/>
    <w:rsid w:val="000A7A25"/>
    <w:rsid w:val="000B07D1"/>
    <w:rsid w:val="000B2B74"/>
    <w:rsid w:val="000C1CFC"/>
    <w:rsid w:val="000C3461"/>
    <w:rsid w:val="000C69F6"/>
    <w:rsid w:val="00104A09"/>
    <w:rsid w:val="00136F0A"/>
    <w:rsid w:val="00180E88"/>
    <w:rsid w:val="00192447"/>
    <w:rsid w:val="001C668B"/>
    <w:rsid w:val="001D3556"/>
    <w:rsid w:val="001F7B14"/>
    <w:rsid w:val="001F7ED9"/>
    <w:rsid w:val="00201F5E"/>
    <w:rsid w:val="0022014C"/>
    <w:rsid w:val="00222B1C"/>
    <w:rsid w:val="00224D87"/>
    <w:rsid w:val="00236C98"/>
    <w:rsid w:val="0023735B"/>
    <w:rsid w:val="002413B8"/>
    <w:rsid w:val="002459A0"/>
    <w:rsid w:val="00246733"/>
    <w:rsid w:val="002528E8"/>
    <w:rsid w:val="00263223"/>
    <w:rsid w:val="0026793D"/>
    <w:rsid w:val="002877C1"/>
    <w:rsid w:val="0029340D"/>
    <w:rsid w:val="002A53EB"/>
    <w:rsid w:val="002A7CF5"/>
    <w:rsid w:val="002C3F57"/>
    <w:rsid w:val="002F6331"/>
    <w:rsid w:val="00300277"/>
    <w:rsid w:val="00320BB2"/>
    <w:rsid w:val="003350A1"/>
    <w:rsid w:val="003506F9"/>
    <w:rsid w:val="003646A9"/>
    <w:rsid w:val="00365C31"/>
    <w:rsid w:val="00366A73"/>
    <w:rsid w:val="003848C9"/>
    <w:rsid w:val="003B6CE9"/>
    <w:rsid w:val="003E447A"/>
    <w:rsid w:val="003E54E2"/>
    <w:rsid w:val="003F4410"/>
    <w:rsid w:val="00412463"/>
    <w:rsid w:val="00490BB8"/>
    <w:rsid w:val="004B6B51"/>
    <w:rsid w:val="004D28D8"/>
    <w:rsid w:val="004F6990"/>
    <w:rsid w:val="005233FC"/>
    <w:rsid w:val="00543DA5"/>
    <w:rsid w:val="00571950"/>
    <w:rsid w:val="00587845"/>
    <w:rsid w:val="00591877"/>
    <w:rsid w:val="005A432F"/>
    <w:rsid w:val="005B008B"/>
    <w:rsid w:val="005D4606"/>
    <w:rsid w:val="005E5C3C"/>
    <w:rsid w:val="005E5F09"/>
    <w:rsid w:val="005F5A08"/>
    <w:rsid w:val="00615260"/>
    <w:rsid w:val="00625018"/>
    <w:rsid w:val="00650A80"/>
    <w:rsid w:val="0068014C"/>
    <w:rsid w:val="0068797B"/>
    <w:rsid w:val="006A02E2"/>
    <w:rsid w:val="006A6411"/>
    <w:rsid w:val="006C6264"/>
    <w:rsid w:val="006D168E"/>
    <w:rsid w:val="00700F30"/>
    <w:rsid w:val="0071276A"/>
    <w:rsid w:val="007507AF"/>
    <w:rsid w:val="00781976"/>
    <w:rsid w:val="007823DE"/>
    <w:rsid w:val="007962D2"/>
    <w:rsid w:val="007D0412"/>
    <w:rsid w:val="007D32FF"/>
    <w:rsid w:val="007E12F1"/>
    <w:rsid w:val="007E16B5"/>
    <w:rsid w:val="007E561D"/>
    <w:rsid w:val="008047B2"/>
    <w:rsid w:val="008113C2"/>
    <w:rsid w:val="00820570"/>
    <w:rsid w:val="0082113F"/>
    <w:rsid w:val="008216C4"/>
    <w:rsid w:val="00850C2F"/>
    <w:rsid w:val="00860D38"/>
    <w:rsid w:val="008751FF"/>
    <w:rsid w:val="00897017"/>
    <w:rsid w:val="008E33A9"/>
    <w:rsid w:val="00902825"/>
    <w:rsid w:val="00917843"/>
    <w:rsid w:val="009459A4"/>
    <w:rsid w:val="0095522B"/>
    <w:rsid w:val="00961D9E"/>
    <w:rsid w:val="009A3077"/>
    <w:rsid w:val="009D3209"/>
    <w:rsid w:val="00A1036E"/>
    <w:rsid w:val="00A25F8C"/>
    <w:rsid w:val="00A45F01"/>
    <w:rsid w:val="00A54F30"/>
    <w:rsid w:val="00A6671B"/>
    <w:rsid w:val="00A72993"/>
    <w:rsid w:val="00AA4AE4"/>
    <w:rsid w:val="00AC1627"/>
    <w:rsid w:val="00AC314F"/>
    <w:rsid w:val="00B70800"/>
    <w:rsid w:val="00BB0CE1"/>
    <w:rsid w:val="00BC1DAD"/>
    <w:rsid w:val="00BD3712"/>
    <w:rsid w:val="00BD4D7F"/>
    <w:rsid w:val="00C14E85"/>
    <w:rsid w:val="00C32399"/>
    <w:rsid w:val="00C741F2"/>
    <w:rsid w:val="00CA3293"/>
    <w:rsid w:val="00CA46B3"/>
    <w:rsid w:val="00CD6754"/>
    <w:rsid w:val="00CF2BBF"/>
    <w:rsid w:val="00D01248"/>
    <w:rsid w:val="00D273BE"/>
    <w:rsid w:val="00D50B5A"/>
    <w:rsid w:val="00D54757"/>
    <w:rsid w:val="00D570F3"/>
    <w:rsid w:val="00D6527A"/>
    <w:rsid w:val="00D66B94"/>
    <w:rsid w:val="00D7785D"/>
    <w:rsid w:val="00DC2FAB"/>
    <w:rsid w:val="00DD2D6A"/>
    <w:rsid w:val="00DE1687"/>
    <w:rsid w:val="00DE24E3"/>
    <w:rsid w:val="00DF5BCD"/>
    <w:rsid w:val="00E175B7"/>
    <w:rsid w:val="00E54580"/>
    <w:rsid w:val="00E77A19"/>
    <w:rsid w:val="00E85809"/>
    <w:rsid w:val="00E916DE"/>
    <w:rsid w:val="00EA4B98"/>
    <w:rsid w:val="00EC04FD"/>
    <w:rsid w:val="00EF3189"/>
    <w:rsid w:val="00F116CB"/>
    <w:rsid w:val="00F26D66"/>
    <w:rsid w:val="00F3737F"/>
    <w:rsid w:val="00F404B0"/>
    <w:rsid w:val="00F6768F"/>
    <w:rsid w:val="00F77CC3"/>
    <w:rsid w:val="00F82FA8"/>
    <w:rsid w:val="00F8342B"/>
    <w:rsid w:val="00F918D0"/>
    <w:rsid w:val="00FB7501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7757F"/>
  <w15:docId w15:val="{FB71B0B2-6F0B-4926-8AE6-347BD834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0E"/>
  </w:style>
  <w:style w:type="paragraph" w:styleId="Heading1">
    <w:name w:val="heading 1"/>
    <w:basedOn w:val="Normal"/>
    <w:next w:val="Normal"/>
    <w:link w:val="Heading1Char"/>
    <w:qFormat/>
    <w:rsid w:val="004F6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04690E"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rsid w:val="0004690E"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8">
    <w:name w:val="heading 8"/>
    <w:basedOn w:val="Normal"/>
    <w:next w:val="Normal"/>
    <w:qFormat/>
    <w:rsid w:val="0004690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47A"/>
  </w:style>
  <w:style w:type="paragraph" w:styleId="Footer">
    <w:name w:val="footer"/>
    <w:basedOn w:val="Normal"/>
    <w:link w:val="FooterChar"/>
    <w:rsid w:val="003E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47A"/>
  </w:style>
  <w:style w:type="paragraph" w:styleId="ListParagraph">
    <w:name w:val="List Paragraph"/>
    <w:basedOn w:val="Normal"/>
    <w:uiPriority w:val="34"/>
    <w:qFormat/>
    <w:rsid w:val="005D4606"/>
    <w:pPr>
      <w:ind w:left="720"/>
      <w:contextualSpacing/>
    </w:pPr>
  </w:style>
  <w:style w:type="character" w:styleId="Emphasis">
    <w:name w:val="Emphasis"/>
    <w:basedOn w:val="DefaultParagraphFont"/>
    <w:qFormat/>
    <w:rsid w:val="004F699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F6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246A-856B-4C02-97A3-2D788567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WORKGROUP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Rotaru</cp:lastModifiedBy>
  <cp:revision>6</cp:revision>
  <cp:lastPrinted>2019-04-25T10:02:00Z</cp:lastPrinted>
  <dcterms:created xsi:type="dcterms:W3CDTF">2019-04-23T07:41:00Z</dcterms:created>
  <dcterms:modified xsi:type="dcterms:W3CDTF">2019-04-25T12:26:00Z</dcterms:modified>
</cp:coreProperties>
</file>